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142"/>
        <w:gridCol w:w="2835"/>
        <w:gridCol w:w="2836"/>
        <w:gridCol w:w="2127"/>
      </w:tblGrid>
      <w:tr w:rsidR="00B03684" w:rsidRPr="00902A9B" w:rsidTr="00974EEE">
        <w:trPr>
          <w:trHeight w:val="284"/>
        </w:trPr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836663">
              <w:rPr>
                <w:rFonts w:ascii="Times New Roman" w:hAnsi="Times New Roman"/>
                <w:kern w:val="0"/>
                <w:sz w:val="24"/>
                <w:szCs w:val="20"/>
              </w:rPr>
              <w:t>ЗАКАЗЧИК</w:t>
            </w:r>
          </w:p>
        </w:tc>
        <w:tc>
          <w:tcPr>
            <w:tcW w:w="4963" w:type="dxa"/>
            <w:gridSpan w:val="2"/>
            <w:tcBorders>
              <w:top w:val="nil"/>
              <w:left w:val="nil"/>
              <w:right w:val="nil"/>
            </w:tcBorders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836663">
              <w:rPr>
                <w:rFonts w:ascii="Times New Roman" w:hAnsi="Times New Roman"/>
                <w:kern w:val="0"/>
                <w:sz w:val="24"/>
                <w:szCs w:val="20"/>
              </w:rPr>
              <w:t>ИСПОЛНИТЕЛЬ</w:t>
            </w:r>
          </w:p>
        </w:tc>
      </w:tr>
      <w:tr w:rsidR="00B03684" w:rsidRPr="00902A9B" w:rsidTr="00974EEE">
        <w:trPr>
          <w:trHeight w:val="702"/>
        </w:trPr>
        <w:tc>
          <w:tcPr>
            <w:tcW w:w="5527" w:type="dxa"/>
            <w:gridSpan w:val="3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4963" w:type="dxa"/>
            <w:gridSpan w:val="2"/>
            <w:vAlign w:val="center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Наименование организации: </w:t>
            </w:r>
          </w:p>
          <w:p w:rsidR="00B03684" w:rsidRPr="00E82DC5" w:rsidRDefault="00B03684" w:rsidP="00B03684">
            <w:pPr>
              <w:pStyle w:val="1"/>
              <w:suppressAutoHyphens/>
              <w:ind w:firstLine="0"/>
              <w:jc w:val="left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(СНПА «Промышленная безопасность»)</w:t>
            </w:r>
          </w:p>
        </w:tc>
      </w:tr>
      <w:tr w:rsidR="00B03684" w:rsidRPr="00902A9B" w:rsidTr="00974EEE">
        <w:trPr>
          <w:trHeight w:val="543"/>
        </w:trPr>
        <w:tc>
          <w:tcPr>
            <w:tcW w:w="5527" w:type="dxa"/>
            <w:gridSpan w:val="3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Адрес:</w:t>
            </w:r>
          </w:p>
        </w:tc>
        <w:tc>
          <w:tcPr>
            <w:tcW w:w="4963" w:type="dxa"/>
            <w:gridSpan w:val="2"/>
          </w:tcPr>
          <w:p w:rsidR="00B03684" w:rsidRPr="00595C82" w:rsidRDefault="00B03684" w:rsidP="008044BB">
            <w:pPr>
              <w:jc w:val="both"/>
              <w:rPr>
                <w:sz w:val="24"/>
                <w:szCs w:val="24"/>
              </w:rPr>
            </w:pPr>
            <w:r w:rsidRPr="00595C82">
              <w:rPr>
                <w:sz w:val="24"/>
                <w:szCs w:val="24"/>
              </w:rPr>
              <w:t xml:space="preserve">Адрес: РФ, 660025, г. Красноярск, </w:t>
            </w:r>
          </w:p>
          <w:p w:rsidR="00B03684" w:rsidRPr="00595C82" w:rsidRDefault="00B03684" w:rsidP="008044BB">
            <w:pPr>
              <w:jc w:val="both"/>
              <w:rPr>
                <w:sz w:val="24"/>
                <w:szCs w:val="24"/>
              </w:rPr>
            </w:pPr>
            <w:r w:rsidRPr="00595C82">
              <w:rPr>
                <w:sz w:val="24"/>
                <w:szCs w:val="24"/>
              </w:rPr>
              <w:t>ул. Затонская, 7</w:t>
            </w:r>
          </w:p>
        </w:tc>
      </w:tr>
      <w:tr w:rsidR="00B03684" w:rsidRPr="00902A9B" w:rsidTr="00974EEE">
        <w:tc>
          <w:tcPr>
            <w:tcW w:w="2550" w:type="dxa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ИНН</w:t>
            </w:r>
          </w:p>
        </w:tc>
        <w:tc>
          <w:tcPr>
            <w:tcW w:w="2977" w:type="dxa"/>
            <w:gridSpan w:val="2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ИНН 2464021808</w:t>
            </w:r>
          </w:p>
        </w:tc>
        <w:tc>
          <w:tcPr>
            <w:tcW w:w="2127" w:type="dxa"/>
          </w:tcPr>
          <w:p w:rsidR="00B03684" w:rsidRPr="00E82DC5" w:rsidRDefault="00B03684" w:rsidP="007A658B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КПП 246101001</w:t>
            </w:r>
          </w:p>
        </w:tc>
      </w:tr>
      <w:tr w:rsidR="00B03684" w:rsidRPr="00902A9B" w:rsidTr="00974EEE">
        <w:tc>
          <w:tcPr>
            <w:tcW w:w="5527" w:type="dxa"/>
            <w:gridSpan w:val="3"/>
          </w:tcPr>
          <w:p w:rsidR="00B03684" w:rsidRPr="00E82DC5" w:rsidRDefault="001253AC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р/с</w:t>
            </w:r>
          </w:p>
        </w:tc>
        <w:tc>
          <w:tcPr>
            <w:tcW w:w="4963" w:type="dxa"/>
            <w:gridSpan w:val="2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р/с 40703810531280118131</w:t>
            </w:r>
          </w:p>
        </w:tc>
      </w:tr>
      <w:tr w:rsidR="001253AC" w:rsidRPr="00902A9B" w:rsidTr="00974EEE">
        <w:tc>
          <w:tcPr>
            <w:tcW w:w="5527" w:type="dxa"/>
            <w:gridSpan w:val="3"/>
          </w:tcPr>
          <w:p w:rsidR="001253AC" w:rsidRPr="00E82DC5" w:rsidRDefault="001253AC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Банк:</w:t>
            </w:r>
          </w:p>
        </w:tc>
        <w:tc>
          <w:tcPr>
            <w:tcW w:w="4963" w:type="dxa"/>
            <w:gridSpan w:val="2"/>
          </w:tcPr>
          <w:p w:rsidR="001253AC" w:rsidRPr="00E82DC5" w:rsidRDefault="001253AC" w:rsidP="00F62C60">
            <w:pPr>
              <w:pStyle w:val="1"/>
              <w:ind w:firstLine="0"/>
              <w:jc w:val="left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Банк: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Красноярское отделение № 8646 ПАО Сбербанк г.Красноярск</w:t>
            </w:r>
          </w:p>
        </w:tc>
      </w:tr>
      <w:tr w:rsidR="00B03684" w:rsidRPr="00902A9B" w:rsidTr="00974EEE">
        <w:tc>
          <w:tcPr>
            <w:tcW w:w="2692" w:type="dxa"/>
            <w:gridSpan w:val="2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к/с</w:t>
            </w:r>
          </w:p>
        </w:tc>
        <w:tc>
          <w:tcPr>
            <w:tcW w:w="2835" w:type="dxa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B03684" w:rsidRPr="00E82DC5" w:rsidRDefault="00B03684" w:rsidP="008044BB">
            <w:pPr>
              <w:pStyle w:val="1"/>
              <w:tabs>
                <w:tab w:val="left" w:pos="2443"/>
              </w:tabs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к/с30101810800000000627</w:t>
            </w:r>
          </w:p>
        </w:tc>
        <w:tc>
          <w:tcPr>
            <w:tcW w:w="2127" w:type="dxa"/>
          </w:tcPr>
          <w:p w:rsidR="00B03684" w:rsidRPr="00E82DC5" w:rsidRDefault="00B03684" w:rsidP="007A658B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БИК 040407627</w:t>
            </w:r>
          </w:p>
        </w:tc>
      </w:tr>
      <w:tr w:rsidR="00B03684" w:rsidRPr="00902A9B" w:rsidTr="00974EEE">
        <w:tc>
          <w:tcPr>
            <w:tcW w:w="2692" w:type="dxa"/>
            <w:gridSpan w:val="2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Тел.(          )</w:t>
            </w:r>
          </w:p>
        </w:tc>
        <w:tc>
          <w:tcPr>
            <w:tcW w:w="2835" w:type="dxa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Тел. (391)265-57-74</w:t>
            </w:r>
          </w:p>
        </w:tc>
        <w:tc>
          <w:tcPr>
            <w:tcW w:w="2127" w:type="dxa"/>
          </w:tcPr>
          <w:p w:rsidR="00B03684" w:rsidRPr="00E82DC5" w:rsidRDefault="00B03684" w:rsidP="007A658B">
            <w:pPr>
              <w:pStyle w:val="1"/>
              <w:ind w:left="-108"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Факс:(391)265-57-73</w:t>
            </w:r>
          </w:p>
        </w:tc>
      </w:tr>
      <w:tr w:rsidR="00974EEE" w:rsidRPr="00265450" w:rsidTr="00974EEE">
        <w:trPr>
          <w:trHeight w:val="70"/>
        </w:trPr>
        <w:tc>
          <w:tcPr>
            <w:tcW w:w="5527" w:type="dxa"/>
            <w:gridSpan w:val="3"/>
          </w:tcPr>
          <w:p w:rsidR="00974EEE" w:rsidRPr="00E82DC5" w:rsidRDefault="00974EEE" w:rsidP="00974EEE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e-mail:</w:t>
            </w:r>
          </w:p>
        </w:tc>
        <w:tc>
          <w:tcPr>
            <w:tcW w:w="4963" w:type="dxa"/>
            <w:gridSpan w:val="2"/>
          </w:tcPr>
          <w:p w:rsidR="00974EEE" w:rsidRPr="0063385C" w:rsidRDefault="00974EEE" w:rsidP="00974EEE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hodakova</w:t>
            </w:r>
            <w:r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snpa24.ru</w:t>
            </w:r>
          </w:p>
        </w:tc>
      </w:tr>
      <w:tr w:rsidR="005A1212" w:rsidRPr="00902A9B" w:rsidTr="00974EEE">
        <w:trPr>
          <w:trHeight w:val="70"/>
        </w:trPr>
        <w:tc>
          <w:tcPr>
            <w:tcW w:w="5527" w:type="dxa"/>
            <w:gridSpan w:val="3"/>
          </w:tcPr>
          <w:p w:rsidR="005A1212" w:rsidRPr="00E82DC5" w:rsidRDefault="007A658B" w:rsidP="00627499">
            <w:pPr>
              <w:pStyle w:val="1"/>
              <w:suppressAutoHyphens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e-mail контактного лица:</w:t>
            </w:r>
          </w:p>
        </w:tc>
        <w:tc>
          <w:tcPr>
            <w:tcW w:w="4963" w:type="dxa"/>
            <w:gridSpan w:val="2"/>
          </w:tcPr>
          <w:p w:rsidR="005A1212" w:rsidRPr="00E82DC5" w:rsidRDefault="008D41A4" w:rsidP="005A1212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сайт</w:t>
            </w:r>
            <w:r w:rsidR="005A1212"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: </w:t>
            </w:r>
            <w:r w:rsidR="005A1212" w:rsidRPr="005A1212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снпа.рф</w:t>
            </w:r>
            <w:r w:rsidR="00852045"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01029A" w:rsidRDefault="00B10E7B" w:rsidP="00B03684">
      <w:pPr>
        <w:pStyle w:val="2"/>
        <w:spacing w:before="120"/>
        <w:rPr>
          <w:rFonts w:ascii="Times New Roman" w:hAnsi="Times New Roman"/>
          <w:i w:val="0"/>
        </w:rPr>
      </w:pPr>
      <w:r w:rsidRPr="00976BAF">
        <w:rPr>
          <w:rFonts w:ascii="Times New Roman" w:hAnsi="Times New Roman"/>
          <w:i w:val="0"/>
        </w:rPr>
        <w:t>ЗАЯВКА</w:t>
      </w:r>
    </w:p>
    <w:p w:rsidR="00B10E7B" w:rsidRPr="001803FC" w:rsidRDefault="0001029A" w:rsidP="00B03684">
      <w:pPr>
        <w:pStyle w:val="2"/>
        <w:spacing w:after="120"/>
        <w:rPr>
          <w:rFonts w:ascii="Times New Roman" w:hAnsi="Times New Roman"/>
          <w:b w:val="0"/>
          <w:i w:val="0"/>
          <w:sz w:val="24"/>
          <w:szCs w:val="24"/>
        </w:rPr>
      </w:pPr>
      <w:r w:rsidRPr="001803FC">
        <w:rPr>
          <w:rFonts w:ascii="Times New Roman" w:hAnsi="Times New Roman"/>
          <w:b w:val="0"/>
          <w:i w:val="0"/>
          <w:sz w:val="24"/>
          <w:szCs w:val="24"/>
        </w:rPr>
        <w:t>от «___»_____________20___г.</w:t>
      </w:r>
    </w:p>
    <w:p w:rsidR="00A34813" w:rsidRPr="001803FC" w:rsidRDefault="00A34813" w:rsidP="00A34813">
      <w:pPr>
        <w:pStyle w:val="1"/>
        <w:spacing w:line="288" w:lineRule="auto"/>
        <w:ind w:firstLine="0"/>
        <w:rPr>
          <w:rFonts w:ascii="Times New Roman" w:hAnsi="Times New Roman"/>
          <w:b w:val="0"/>
          <w:sz w:val="8"/>
          <w:szCs w:val="8"/>
        </w:rPr>
      </w:pPr>
    </w:p>
    <w:p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</w:rPr>
        <w:t>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:rsidR="004D619E" w:rsidRPr="001803FC" w:rsidRDefault="004D619E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>(наименование организации)</w:t>
      </w:r>
    </w:p>
    <w:p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sz w:val="26"/>
          <w:szCs w:val="26"/>
        </w:rPr>
        <w:t>в лице</w:t>
      </w:r>
      <w:r w:rsidRPr="001803FC">
        <w:rPr>
          <w:rFonts w:ascii="Times New Roman" w:hAnsi="Times New Roman"/>
          <w:b w:val="0"/>
        </w:rPr>
        <w:t>_______________________________________________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:rsidR="004D619E" w:rsidRPr="001803FC" w:rsidRDefault="00ED0609" w:rsidP="008A0213">
      <w:pPr>
        <w:pStyle w:val="1"/>
        <w:ind w:right="57"/>
        <w:jc w:val="center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 xml:space="preserve">(должность, </w:t>
      </w:r>
      <w:r w:rsidR="00235221" w:rsidRPr="001803FC">
        <w:rPr>
          <w:rFonts w:ascii="Times New Roman" w:hAnsi="Times New Roman"/>
          <w:b w:val="0"/>
          <w:i/>
          <w:sz w:val="22"/>
          <w:szCs w:val="22"/>
        </w:rPr>
        <w:t>фамилия, имя, отчество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)</w:t>
      </w:r>
    </w:p>
    <w:p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sz w:val="26"/>
          <w:szCs w:val="26"/>
        </w:rPr>
        <w:t>действующего на основании</w:t>
      </w:r>
      <w:r w:rsidRPr="001803FC">
        <w:rPr>
          <w:rFonts w:ascii="Times New Roman" w:hAnsi="Times New Roman"/>
          <w:b w:val="0"/>
        </w:rPr>
        <w:t xml:space="preserve"> ______________________________________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</w:t>
      </w:r>
    </w:p>
    <w:p w:rsidR="004D619E" w:rsidRPr="001803FC" w:rsidRDefault="004D619E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 xml:space="preserve">                                           (</w:t>
      </w:r>
      <w:r w:rsidR="00B03684" w:rsidRPr="001803FC">
        <w:rPr>
          <w:rFonts w:ascii="Times New Roman" w:hAnsi="Times New Roman"/>
          <w:b w:val="0"/>
          <w:i/>
          <w:sz w:val="22"/>
          <w:szCs w:val="22"/>
        </w:rPr>
        <w:t>устава</w:t>
      </w:r>
      <w:r w:rsidRPr="001803FC">
        <w:rPr>
          <w:rFonts w:ascii="Times New Roman" w:hAnsi="Times New Roman"/>
          <w:b w:val="0"/>
          <w:i/>
          <w:sz w:val="22"/>
          <w:szCs w:val="22"/>
        </w:rPr>
        <w:t xml:space="preserve">, </w:t>
      </w:r>
      <w:r w:rsidR="00B03684" w:rsidRPr="001803FC">
        <w:rPr>
          <w:rFonts w:ascii="Times New Roman" w:hAnsi="Times New Roman"/>
          <w:b w:val="0"/>
          <w:i/>
          <w:sz w:val="22"/>
          <w:szCs w:val="22"/>
        </w:rPr>
        <w:t>положения</w:t>
      </w:r>
      <w:r w:rsidRPr="001803FC">
        <w:rPr>
          <w:rFonts w:ascii="Times New Roman" w:hAnsi="Times New Roman"/>
          <w:b w:val="0"/>
          <w:i/>
          <w:sz w:val="22"/>
          <w:szCs w:val="22"/>
        </w:rPr>
        <w:t>, доверенности)</w:t>
      </w:r>
    </w:p>
    <w:p w:rsidR="00B10E7B" w:rsidRDefault="00B10E7B" w:rsidP="0008506C">
      <w:pPr>
        <w:pStyle w:val="1"/>
        <w:keepNext w:val="0"/>
        <w:widowControl w:val="0"/>
        <w:suppressAutoHyphens/>
        <w:spacing w:line="360" w:lineRule="auto"/>
        <w:ind w:right="57" w:firstLine="0"/>
        <w:rPr>
          <w:rFonts w:ascii="Times New Roman" w:hAnsi="Times New Roman"/>
          <w:b w:val="0"/>
          <w:kern w:val="0"/>
          <w:sz w:val="26"/>
          <w:szCs w:val="26"/>
        </w:rPr>
      </w:pPr>
      <w:r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просит заключить договор на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доступ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с «____» ___________202</w:t>
      </w:r>
      <w:r w:rsidR="00974EEE">
        <w:rPr>
          <w:rFonts w:ascii="Times New Roman" w:hAnsi="Times New Roman"/>
          <w:b w:val="0"/>
          <w:kern w:val="0"/>
          <w:sz w:val="26"/>
          <w:szCs w:val="26"/>
        </w:rPr>
        <w:t>2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>г. по «____» _________202</w:t>
      </w:r>
      <w:r w:rsidR="00974EEE">
        <w:rPr>
          <w:rFonts w:ascii="Times New Roman" w:hAnsi="Times New Roman"/>
          <w:b w:val="0"/>
          <w:kern w:val="0"/>
          <w:sz w:val="26"/>
          <w:szCs w:val="26"/>
        </w:rPr>
        <w:t>2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г.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 xml:space="preserve">для </w:t>
      </w:r>
      <w:r w:rsidRPr="00086978">
        <w:rPr>
          <w:rFonts w:ascii="Times New Roman" w:hAnsi="Times New Roman"/>
          <w:kern w:val="0"/>
          <w:sz w:val="26"/>
          <w:szCs w:val="26"/>
        </w:rPr>
        <w:t>подготовк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и</w:t>
      </w:r>
      <w:r w:rsidRPr="00086978">
        <w:rPr>
          <w:rFonts w:ascii="Times New Roman" w:hAnsi="Times New Roman"/>
          <w:kern w:val="0"/>
          <w:sz w:val="26"/>
          <w:szCs w:val="26"/>
        </w:rPr>
        <w:t xml:space="preserve">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к аттестации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в Ростехнадзоре на Едином портале тестирования (ЕПТ)</w:t>
      </w:r>
      <w:r w:rsidR="002E7759">
        <w:rPr>
          <w:rFonts w:ascii="Times New Roman" w:hAnsi="Times New Roman"/>
          <w:b w:val="0"/>
          <w:kern w:val="0"/>
          <w:sz w:val="26"/>
          <w:szCs w:val="26"/>
        </w:rPr>
        <w:t xml:space="preserve"> </w:t>
      </w:r>
      <w:r w:rsidRPr="002E7759">
        <w:rPr>
          <w:rFonts w:ascii="Times New Roman" w:hAnsi="Times New Roman"/>
          <w:b w:val="0"/>
          <w:kern w:val="0"/>
          <w:sz w:val="26"/>
          <w:szCs w:val="26"/>
        </w:rPr>
        <w:t>согласно списку работников</w:t>
      </w:r>
      <w:r w:rsidR="004B4861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</w:t>
      </w:r>
      <w:r w:rsidR="00877A18" w:rsidRPr="002E7759">
        <w:rPr>
          <w:rFonts w:ascii="Times New Roman" w:hAnsi="Times New Roman"/>
          <w:b w:val="0"/>
          <w:kern w:val="0"/>
          <w:sz w:val="26"/>
          <w:szCs w:val="26"/>
        </w:rPr>
        <w:t>в количестве</w:t>
      </w:r>
      <w:r w:rsidR="00B03684" w:rsidRPr="002E7759">
        <w:rPr>
          <w:rFonts w:ascii="Times New Roman" w:hAnsi="Times New Roman"/>
          <w:b w:val="0"/>
          <w:kern w:val="0"/>
          <w:sz w:val="26"/>
          <w:szCs w:val="26"/>
        </w:rPr>
        <w:t>_</w:t>
      </w:r>
      <w:r w:rsidR="00086978">
        <w:rPr>
          <w:rFonts w:ascii="Times New Roman" w:hAnsi="Times New Roman"/>
          <w:b w:val="0"/>
          <w:kern w:val="0"/>
          <w:sz w:val="26"/>
          <w:szCs w:val="26"/>
        </w:rPr>
        <w:t>__</w:t>
      </w:r>
      <w:r w:rsidR="00BD5173" w:rsidRPr="002E7759">
        <w:rPr>
          <w:rFonts w:ascii="Times New Roman" w:hAnsi="Times New Roman"/>
          <w:b w:val="0"/>
          <w:kern w:val="0"/>
          <w:sz w:val="26"/>
          <w:szCs w:val="26"/>
        </w:rPr>
        <w:t>_</w:t>
      </w:r>
      <w:r w:rsidR="004B4861" w:rsidRPr="002E7759">
        <w:rPr>
          <w:rFonts w:ascii="Times New Roman" w:hAnsi="Times New Roman"/>
          <w:b w:val="0"/>
          <w:kern w:val="0"/>
          <w:sz w:val="26"/>
          <w:szCs w:val="26"/>
        </w:rPr>
        <w:t>чел.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4721"/>
        <w:gridCol w:w="3260"/>
        <w:gridCol w:w="1985"/>
      </w:tblGrid>
      <w:tr w:rsidR="00974EEE" w:rsidRPr="00C81FD1" w:rsidTr="00974EEE">
        <w:trPr>
          <w:trHeight w:val="399"/>
        </w:trPr>
        <w:tc>
          <w:tcPr>
            <w:tcW w:w="524" w:type="dxa"/>
            <w:vAlign w:val="center"/>
          </w:tcPr>
          <w:p w:rsidR="00974EEE" w:rsidRPr="00C81FD1" w:rsidRDefault="00974EEE" w:rsidP="0081058E">
            <w:pPr>
              <w:pStyle w:val="5"/>
              <w:ind w:left="-142" w:right="-108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п/п</w:t>
            </w:r>
          </w:p>
        </w:tc>
        <w:tc>
          <w:tcPr>
            <w:tcW w:w="4721" w:type="dxa"/>
            <w:vAlign w:val="center"/>
          </w:tcPr>
          <w:p w:rsidR="00974EEE" w:rsidRPr="00C81FD1" w:rsidRDefault="00974EEE" w:rsidP="00974EE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Фамилия,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имя,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отчество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Pr="00C81FD1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полностью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</w:tcPr>
          <w:p w:rsidR="00974EEE" w:rsidRDefault="00974EEE" w:rsidP="00974EEE">
            <w:pPr>
              <w:pStyle w:val="5"/>
              <w:suppressAutoHyphens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Области аттестации</w:t>
            </w:r>
          </w:p>
        </w:tc>
      </w:tr>
      <w:tr w:rsidR="00974EEE" w:rsidRPr="00C81FD1" w:rsidTr="00974EEE">
        <w:trPr>
          <w:trHeight w:val="413"/>
        </w:trPr>
        <w:tc>
          <w:tcPr>
            <w:tcW w:w="524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4721" w:type="dxa"/>
          </w:tcPr>
          <w:p w:rsidR="00974EEE" w:rsidRPr="00C81FD1" w:rsidRDefault="00974EEE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74EEE" w:rsidRPr="00C81FD1" w:rsidRDefault="00974EEE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4EEE" w:rsidRPr="00C81FD1" w:rsidRDefault="00974EEE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4EEE" w:rsidRPr="00C81FD1" w:rsidTr="00974EEE">
        <w:trPr>
          <w:trHeight w:val="418"/>
        </w:trPr>
        <w:tc>
          <w:tcPr>
            <w:tcW w:w="524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4721" w:type="dxa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4EEE" w:rsidRPr="00C81FD1" w:rsidTr="00974EEE">
        <w:trPr>
          <w:trHeight w:val="410"/>
        </w:trPr>
        <w:tc>
          <w:tcPr>
            <w:tcW w:w="524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4721" w:type="dxa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4EEE" w:rsidRPr="00C81FD1" w:rsidTr="00974EEE">
        <w:trPr>
          <w:trHeight w:val="417"/>
        </w:trPr>
        <w:tc>
          <w:tcPr>
            <w:tcW w:w="524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4721" w:type="dxa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4EEE" w:rsidRPr="00C81FD1" w:rsidTr="00974EEE">
        <w:trPr>
          <w:trHeight w:val="409"/>
        </w:trPr>
        <w:tc>
          <w:tcPr>
            <w:tcW w:w="524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4721" w:type="dxa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4EEE" w:rsidRPr="00C81FD1" w:rsidTr="00974EEE">
        <w:trPr>
          <w:trHeight w:val="409"/>
        </w:trPr>
        <w:tc>
          <w:tcPr>
            <w:tcW w:w="524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….</w:t>
            </w:r>
          </w:p>
        </w:tc>
        <w:tc>
          <w:tcPr>
            <w:tcW w:w="4721" w:type="dxa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0FF5450" w:rsidRPr="00957005" w:rsidRDefault="00FF5450" w:rsidP="00FF5450">
      <w:pPr>
        <w:spacing w:before="120"/>
        <w:rPr>
          <w:sz w:val="24"/>
          <w:szCs w:val="24"/>
        </w:rPr>
      </w:pPr>
      <w:r w:rsidRPr="00957005">
        <w:rPr>
          <w:sz w:val="24"/>
          <w:szCs w:val="24"/>
        </w:rPr>
        <w:t>Оплату за обучение гарантируем.</w:t>
      </w:r>
    </w:p>
    <w:p w:rsidR="00ED2882" w:rsidRPr="00A428F6" w:rsidRDefault="00ED2882" w:rsidP="00ED2882">
      <w:pPr>
        <w:suppressAutoHyphens/>
        <w:spacing w:after="120"/>
        <w:ind w:right="-142"/>
        <w:rPr>
          <w:sz w:val="18"/>
          <w:szCs w:val="18"/>
        </w:rPr>
      </w:pPr>
      <w:r w:rsidRPr="00A428F6">
        <w:rPr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293"/>
      </w:tblGrid>
      <w:tr w:rsidR="00A06A9D" w:rsidTr="008A0213">
        <w:trPr>
          <w:trHeight w:val="263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Pr="001D2C57" w:rsidRDefault="009F2605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Default="009F2605"/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Default="009F2605"/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Pr="00A06A9D" w:rsidRDefault="00002098" w:rsidP="00877A18">
            <w:pPr>
              <w:ind w:left="-108" w:right="-108"/>
            </w:pPr>
            <w:r w:rsidRPr="00002098">
              <w:rPr>
                <w:b/>
              </w:rPr>
              <w:t>/</w:t>
            </w:r>
            <w:r>
              <w:t xml:space="preserve">                                     </w:t>
            </w:r>
            <w:r w:rsidR="008A0213">
              <w:t xml:space="preserve">      </w:t>
            </w:r>
            <w:r>
              <w:t xml:space="preserve">                   </w:t>
            </w:r>
            <w:r w:rsidRPr="00002098">
              <w:rPr>
                <w:b/>
              </w:rPr>
              <w:t>/</w:t>
            </w:r>
          </w:p>
        </w:tc>
      </w:tr>
      <w:tr w:rsidR="009F2605" w:rsidTr="008A0213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2605" w:rsidRPr="001D2C57" w:rsidRDefault="001D2C57" w:rsidP="00B03684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1D2C57">
              <w:rPr>
                <w:i/>
                <w:sz w:val="24"/>
                <w:szCs w:val="24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225DF2" w:rsidRDefault="009F2605">
            <w:pPr>
              <w:rPr>
                <w:i/>
                <w:sz w:val="32"/>
                <w:szCs w:val="3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2605" w:rsidRPr="00225DF2" w:rsidRDefault="00B03684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9F2605" w:rsidRPr="00B03684">
              <w:rPr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225DF2" w:rsidRDefault="009F2605">
            <w:pPr>
              <w:rPr>
                <w:i/>
                <w:sz w:val="32"/>
                <w:szCs w:val="32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2605" w:rsidRPr="00225DF2" w:rsidRDefault="001D2C57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B03684">
              <w:rPr>
                <w:i/>
                <w:sz w:val="24"/>
                <w:szCs w:val="24"/>
              </w:rPr>
              <w:t>(Ф.</w:t>
            </w:r>
            <w:r w:rsidR="009F2605" w:rsidRPr="00B03684">
              <w:rPr>
                <w:i/>
                <w:sz w:val="24"/>
                <w:szCs w:val="24"/>
              </w:rPr>
              <w:t xml:space="preserve"> И.О</w:t>
            </w:r>
            <w:r w:rsidRPr="00B03684">
              <w:rPr>
                <w:i/>
                <w:sz w:val="24"/>
                <w:szCs w:val="24"/>
              </w:rPr>
              <w:t>.</w:t>
            </w:r>
            <w:r w:rsidR="009F2605" w:rsidRPr="00B03684">
              <w:rPr>
                <w:i/>
                <w:sz w:val="24"/>
                <w:szCs w:val="24"/>
              </w:rPr>
              <w:t>)</w:t>
            </w:r>
          </w:p>
        </w:tc>
      </w:tr>
      <w:tr w:rsidR="00A06A9D" w:rsidTr="008A0213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B03684" w:rsidRDefault="009F2605">
            <w:pPr>
              <w:rPr>
                <w:sz w:val="8"/>
                <w:szCs w:val="8"/>
              </w:rPr>
            </w:pPr>
          </w:p>
        </w:tc>
      </w:tr>
      <w:tr w:rsidR="00A06A9D" w:rsidTr="008A0213">
        <w:trPr>
          <w:trHeight w:val="80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Default="009F2605"/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Default="009F2605"/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Default="00002098" w:rsidP="00877A18">
            <w:pPr>
              <w:ind w:left="-108" w:right="-108"/>
            </w:pPr>
            <w:r>
              <w:t xml:space="preserve">/                                          </w:t>
            </w:r>
            <w:r w:rsidR="008A0213">
              <w:t xml:space="preserve">    </w:t>
            </w:r>
            <w:r>
              <w:t xml:space="preserve">              /</w:t>
            </w:r>
          </w:p>
        </w:tc>
      </w:tr>
      <w:tr w:rsidR="00A06A9D" w:rsidTr="008A0213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6A9D" w:rsidRPr="00225DF2" w:rsidRDefault="00A06A9D" w:rsidP="00B03684">
            <w:pPr>
              <w:ind w:left="-108" w:right="-108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B03684">
              <w:rPr>
                <w:i/>
                <w:sz w:val="24"/>
                <w:szCs w:val="24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A06A9D" w:rsidRDefault="00A06A9D"/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6A9D" w:rsidRPr="00225DF2" w:rsidRDefault="00B03684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A06A9D" w:rsidRPr="00B03684">
              <w:rPr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A06A9D" w:rsidRPr="00225DF2" w:rsidRDefault="00A06A9D" w:rsidP="00225DF2">
            <w:pPr>
              <w:rPr>
                <w:i/>
                <w:sz w:val="32"/>
                <w:szCs w:val="32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6A9D" w:rsidRPr="00225DF2" w:rsidRDefault="00A06A9D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B03684">
              <w:rPr>
                <w:i/>
                <w:sz w:val="24"/>
                <w:szCs w:val="24"/>
              </w:rPr>
              <w:t>(Ф</w:t>
            </w:r>
            <w:r w:rsidR="001D2C57" w:rsidRPr="00B03684">
              <w:rPr>
                <w:i/>
                <w:sz w:val="24"/>
                <w:szCs w:val="24"/>
              </w:rPr>
              <w:t>.</w:t>
            </w:r>
            <w:r w:rsidRPr="00B03684">
              <w:rPr>
                <w:i/>
                <w:sz w:val="24"/>
                <w:szCs w:val="24"/>
              </w:rPr>
              <w:t xml:space="preserve"> И.О</w:t>
            </w:r>
            <w:r w:rsidR="001D2C57" w:rsidRPr="00B03684">
              <w:rPr>
                <w:i/>
                <w:sz w:val="24"/>
                <w:szCs w:val="24"/>
              </w:rPr>
              <w:t>.</w:t>
            </w:r>
            <w:r w:rsidRPr="00B03684">
              <w:rPr>
                <w:i/>
                <w:sz w:val="24"/>
                <w:szCs w:val="24"/>
              </w:rPr>
              <w:t>)</w:t>
            </w:r>
          </w:p>
        </w:tc>
      </w:tr>
      <w:tr w:rsidR="004D619E" w:rsidTr="008A0213">
        <w:trPr>
          <w:trHeight w:val="301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15A9" w:rsidRPr="00215ABB" w:rsidRDefault="008A0213" w:rsidP="00A34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215ABB" w:rsidRPr="00215ABB" w:rsidRDefault="00215ABB" w:rsidP="00A34813">
            <w:pPr>
              <w:rPr>
                <w:sz w:val="8"/>
                <w:szCs w:val="8"/>
              </w:rPr>
            </w:pPr>
          </w:p>
          <w:p w:rsidR="004D619E" w:rsidRDefault="004D619E" w:rsidP="00A34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</w:t>
            </w:r>
            <w:r w:rsidRPr="006B6047">
              <w:rPr>
                <w:sz w:val="28"/>
                <w:szCs w:val="28"/>
              </w:rPr>
              <w:t>ное лицо__________________________________</w:t>
            </w:r>
            <w:r w:rsidR="008A0213">
              <w:rPr>
                <w:sz w:val="28"/>
                <w:szCs w:val="28"/>
              </w:rPr>
              <w:t>__</w:t>
            </w:r>
            <w:r w:rsidRPr="006B6047">
              <w:rPr>
                <w:sz w:val="28"/>
                <w:szCs w:val="28"/>
              </w:rPr>
              <w:t>____</w:t>
            </w:r>
            <w:r w:rsidR="00B03684">
              <w:rPr>
                <w:sz w:val="28"/>
                <w:szCs w:val="28"/>
              </w:rPr>
              <w:t>_____</w:t>
            </w:r>
            <w:r w:rsidRPr="006B6047">
              <w:rPr>
                <w:sz w:val="28"/>
                <w:szCs w:val="28"/>
              </w:rPr>
              <w:t>_____________</w:t>
            </w:r>
          </w:p>
          <w:p w:rsidR="004D619E" w:rsidRPr="00225DF2" w:rsidRDefault="004D619E" w:rsidP="00DA1C58">
            <w:pPr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FE3478">
              <w:rPr>
                <w:i/>
                <w:sz w:val="24"/>
                <w:szCs w:val="24"/>
              </w:rPr>
              <w:t>(</w:t>
            </w:r>
            <w:r w:rsidR="00DA1C58" w:rsidRPr="00FE3478">
              <w:rPr>
                <w:i/>
                <w:sz w:val="24"/>
                <w:szCs w:val="24"/>
              </w:rPr>
              <w:t>телефон</w:t>
            </w:r>
            <w:r w:rsidR="00DA1C58">
              <w:rPr>
                <w:i/>
                <w:sz w:val="24"/>
                <w:szCs w:val="24"/>
              </w:rPr>
              <w:t xml:space="preserve">, </w:t>
            </w:r>
            <w:r w:rsidR="00235221" w:rsidRPr="00FE3478">
              <w:rPr>
                <w:i/>
                <w:sz w:val="24"/>
                <w:szCs w:val="24"/>
              </w:rPr>
              <w:t>фамилия</w:t>
            </w:r>
            <w:r w:rsidR="00235221">
              <w:rPr>
                <w:i/>
                <w:sz w:val="24"/>
                <w:szCs w:val="24"/>
              </w:rPr>
              <w:t>,</w:t>
            </w:r>
            <w:r w:rsidR="00235221" w:rsidRPr="00FE3478">
              <w:rPr>
                <w:i/>
                <w:sz w:val="24"/>
                <w:szCs w:val="24"/>
              </w:rPr>
              <w:t xml:space="preserve"> имя</w:t>
            </w:r>
            <w:r w:rsidR="00235221">
              <w:rPr>
                <w:i/>
                <w:sz w:val="24"/>
                <w:szCs w:val="24"/>
              </w:rPr>
              <w:t>,</w:t>
            </w:r>
            <w:r w:rsidR="00235221" w:rsidRPr="00FE3478">
              <w:rPr>
                <w:i/>
                <w:sz w:val="24"/>
                <w:szCs w:val="24"/>
              </w:rPr>
              <w:t xml:space="preserve"> отчество</w:t>
            </w:r>
            <w:r w:rsidRPr="00FE3478">
              <w:rPr>
                <w:i/>
                <w:sz w:val="24"/>
                <w:szCs w:val="24"/>
              </w:rPr>
              <w:t>)</w:t>
            </w:r>
          </w:p>
        </w:tc>
      </w:tr>
    </w:tbl>
    <w:p w:rsidR="00C63539" w:rsidRDefault="001C20E2" w:rsidP="00C63539">
      <w:pPr>
        <w:jc w:val="center"/>
        <w:rPr>
          <w:b/>
          <w:sz w:val="22"/>
          <w:szCs w:val="22"/>
        </w:rPr>
      </w:pPr>
      <w:r>
        <w:rPr>
          <w:b/>
        </w:rPr>
        <w:br w:type="page"/>
      </w:r>
      <w:r w:rsidR="00C63539">
        <w:rPr>
          <w:b/>
          <w:sz w:val="22"/>
          <w:szCs w:val="22"/>
        </w:rPr>
        <w:lastRenderedPageBreak/>
        <w:t>Перечень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 в соответствии с приказом Федеральной службы по экологическому, технологическому и атомному надзору от 09.08.2023 г. № 285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992"/>
        <w:gridCol w:w="567"/>
        <w:gridCol w:w="8222"/>
      </w:tblGrid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color w:val="000000"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Общие требования промышленной безопасности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А.1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основы промышленной безопасности</w:t>
            </w:r>
          </w:p>
        </w:tc>
      </w:tr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в химической, нефтехимической и нефтегазоперерабатывающей промышленности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химически ОПО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 нефтегазоперерабатывающих и нефтехимических производств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 сжиженного природного газа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хлорных объектов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производств минеральных удобрений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химически опасные производственные объекты аммиачных холодильных установок и систем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 складов нефти и нефтепродуктов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 химически ОПО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строительство, реконструкция, техническое перевооружение, капитальный ремонт, консервация и ликвидация химически ОПО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Б.1.10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техническое перевооружение, капитальный ремонт, консервация и ликвидация ОПО нефтегазоперерабатывающих и нефтехимических производств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безопасное ведение газоопасных, огневых и ремонтных работ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химически ОПО, связанные с получением, использованием, переработкой, образованием, хранением, транспортированием, уничтожением неорганических жидких кислот и щелочей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химически ОПО, связанные с получением,использов., переработкой, образованием,хранен.,транспортир.,уничтож. лакокрасочных материалов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химически ОПО, связанные с получением, использованием, переработкой, образованием, хранением, транспортированием, уничтожением желтого фосфора, пятисернистого фосфора, фосфида цинка, термической фосфорной кислоты, других неорганических соединений фосфора, при получении которых в качестве одного из компонентов сырья применяется элементарный фосфор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опасные производственные объекты производств боеприпасов и спецхимии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объектов маслоэкстракционных производств и производств гидрогенизации жиров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производство и потребление продуктов разделения воздуха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 производства шин, резинотехнических и латексных изделий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Б.1.19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химически ОПО объекты наземных складов жидкого аммиака</w:t>
            </w:r>
          </w:p>
        </w:tc>
      </w:tr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widowControl w:val="0"/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в нефтяной и газовой промышленности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объектов нефтяной и газовой промышленности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ремонт нефтяных и газовых скважин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 и капитальный ремонт объектов нефтяной и газовой промышленности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бурение нефтяных и газовых скважин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промысловые трубопроводы для транспортирования нефти, газа и газового конденсата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разведка и разработка морских месторождений углеводородного сырья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магистральные нефтепроводы и нефтепродуктопроводы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магистральные газопроводы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магистральные аммиакопроводы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Б.2.10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подземные хранилища газа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ремонтные, монтажные и пусконаладочные работы на опасных производственных объектах нефтегазодобычи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разработка нефтяных месторождений шахтным способом</w:t>
            </w:r>
          </w:p>
        </w:tc>
      </w:tr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в металлургической промышленности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литейное производство черных и цветных металлов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медно-никелевое производство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коксохимическое производство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производство первичного алюминия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производство редких, благородных и других цветных металлов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доменное и сталеплавильное производство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производство ферросплавов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производство с полным металлургическим циклом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капитальный ремонт объектов металлургической промышленности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Б.3.10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энергетические службы металлургических предприятий</w:t>
            </w:r>
          </w:p>
        </w:tc>
      </w:tr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в горной промышленности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Б.4.1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обогащение полезных ископаемых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Б.4.2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капитальный ремонт объектов горной промышленности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Б.4.3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разработка месторождений полезных ископаемых открытым способом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Б.4.4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разработка месторождений полезных ископаемых подземным способом</w:t>
            </w:r>
          </w:p>
        </w:tc>
      </w:tr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в угольной промышленности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Б.5.1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разработка угольных месторождений открытым способом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Б.5.2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обогащение и брикетирование углей (сланцев)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Б.5.3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разработка угольных месторождений подземным способом</w:t>
            </w:r>
          </w:p>
        </w:tc>
      </w:tr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по маркшейдерскому обеспечению безопасного ведения горных работ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Б.6.1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маркш. обеспеч. безопасного ведения горных работ при осуществлении работ,связанных с пользованием недрами и их проектир.</w:t>
            </w:r>
          </w:p>
        </w:tc>
      </w:tr>
      <w:tr w:rsidR="00C63539" w:rsidTr="00265450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Б.6.2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маркш. обеспеч. безопасного ведения горных работ при осуществлении пользования недрами в целях, не связанных с добычей полезных ископаемых, а также строительства и эксплуатации гидротехнических сооружений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Б.6.3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маркш.обеспеч.безопас.ведения горных работ при осущест.разработки месторожд. полезных ископаемых подземным способом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Б.6.4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маркш.обеспеч.безоп.ведения горных работ при осуществ.разработки месторождений полезных ископаемых открытым способом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Б.6.5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маркш.обеспеч.безоп.ведения горных работ при осущест.разработки месторожд.углевод.сырья и гидроминеральных ресурсов</w:t>
            </w:r>
          </w:p>
        </w:tc>
      </w:tr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на объектах газораспределения и газопотребления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(включая технич.обслуживание, техническое диагностирование, текущий ремонт) сетей газораспределения и газопотребления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сетей газораспределения и газопотребления тепловых электрических станций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сетей газораспределения и газопотребления газотурбинных и парогазовых установок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объектов, использующих сжиженные углеводородные газы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технич. перевооружение и капитальный ремонт сетей газораспределения и газопотребления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автогазозаправочных станций газомоторного топлива</w:t>
            </w:r>
          </w:p>
        </w:tc>
      </w:tr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lastRenderedPageBreak/>
              <w:t>Требования промышленной безопасности к оборудованию, работающему под давлением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котлы (паровые, водогрейные, электрические, а также с органическими и неорганическими теплоносителями)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 тепловых электростанций и иных объектов, на которых используется оборудование, работающее под избыточным давлением более 0,07 МПа, включая паровые котлы, трубопроводы пара и горячей воды с давлением более 4,0 МПа и (или) при температуре, вызывающей ползучесть металла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Б.8.1.2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паровые котлы, трубопроводы пара и горячей воды с давлением не более 4,0 МПа при температуре, не вызывающей ползучесть металла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Б.8.1.3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водогрейные котлы и трубопроводы горячей воды с температурой нагрева воды более 115°С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Б.8.1.4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электрические (паровые и водогрейные) котлы с давлением более 0,07 МПа и с температурой нагрева воды более 115°С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Б.8.1.5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котлы и их трубопроводы с органическими и неорганическими теплоносителями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трубопроводы пара и горячей воды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сосуды, работающие под избыточным давлением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медицинские барокамеры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водолазные барокамеры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капитальный ремонт и техническое перевооружение ОПО, изготовление, монтаж (демонтаж), обслуживание и ремонт (модернизация)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Б.8.6.1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капитальный ремонт и техническое перевооружение ОПО, на которых используется оборудование, работающее под избыточным давлением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Б.8.6.2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изготовление, монтаж (демонтаж), обслуживание и ремонт (реконструкция)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</w:t>
            </w:r>
            <w:r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</w:tr>
      <w:tr w:rsidR="00C63539" w:rsidTr="00265450">
        <w:trPr>
          <w:trHeight w:val="227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к подъемным сооружениям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и капитальный ремонт ОПО, на которых используются эскалаторы в метрополитенах, эксплуатация (в том числе обслуживание и ремонт) эскалаторов в метрополитенах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техническое перевооружение, консервация и ликвидация ОПО, на которых используются эскалаторы в метрополитенах, а также изготовление, монтаж и наладка эскалаторов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подъемные сооружения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техническое перевооружение, капитальный ремонт, консервация, ликвидация ОПО, на которых используются подъемные сооружения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монтаж, наладка, обслуживание, ремонт, реконструкция или модернизация подъемных сооружений, применяемых на опасных производственных объектах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и капитальный ремонт ОПО,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техническое перевооружение, консервация и ликвидация ОПО, на которых используются пассажирские канатные дороги и (или) фуникулеры, а также изготовление, монтаж и наладка пассажирских канатных дорог и (или) фуникулеров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и капитальный ремонт ОПО, на которых используются грузовые подвесные канатные дороги, эксплуатация (в том числе обслуживание и ремонт) грузовых подвесных канатных дорог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техническое перевооружение, консервация и ликвидация ОПО, на которых используются грузовые подвесные канатные дороги, а также изготовление, монтаж и наладка грузовых подвесных канатных дорог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разработчик ППРк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строительный контроль</w:t>
            </w:r>
          </w:p>
        </w:tc>
      </w:tr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при транспортировании опасных веществ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Б.10.1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транспортирование опасных веществ железнодорожным транспортом</w:t>
            </w:r>
          </w:p>
        </w:tc>
      </w:tr>
      <w:tr w:rsidR="00C63539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Б.10.2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транспортирование опасных веществ автомобильным транспортом</w:t>
            </w:r>
          </w:p>
        </w:tc>
      </w:tr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bookmarkStart w:id="0" w:name="sub_22291"/>
            <w:r>
              <w:rPr>
                <w:b/>
                <w:sz w:val="17"/>
                <w:szCs w:val="17"/>
              </w:rPr>
              <w:t>Требования промышленной безопасности на взрывопожароопасных объектах хранения и переработки растительного сырья</w:t>
            </w:r>
            <w:bookmarkEnd w:id="0"/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объектов хранения и переработки растительного сырья, в том числе изготовление, монтаж, наладка, обслуживание и ремонт технических устройств, применяемых на таких объектах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Б.11.2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</w:tr>
      <w:tr w:rsidR="00C63539" w:rsidTr="00265450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безопасности, относящиеся к взрывным работам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 и специальные взрывные работы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взрывные работы на открытых горных разработках и специальные взрывные работы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специальные взрывные работы с взрывчатыми веществами при осуществлении деятельности по использованию атомной энергии в оборонных целях</w:t>
            </w:r>
          </w:p>
        </w:tc>
      </w:tr>
      <w:tr w:rsidR="00C63539" w:rsidTr="00265450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безопасности гидротехнических сооружений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гидротехнические сооружения объектов промышленности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гидротехнические сооружения объектов энергетики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гидротехнические сооружения объектов водохозяйственного комплекса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экспертиза деклараций безопасности гидротехнических сооружений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судоходные гидротехнические сооружения</w:t>
            </w:r>
          </w:p>
        </w:tc>
      </w:tr>
      <w:tr w:rsidR="00C63539" w:rsidTr="00265450">
        <w:trPr>
          <w:cantSplit/>
          <w:trHeight w:val="227"/>
        </w:trPr>
        <w:tc>
          <w:tcPr>
            <w:tcW w:w="11199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к порядку работы в электроустановках потребителей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Г 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</w:t>
            </w:r>
          </w:p>
        </w:tc>
      </w:tr>
      <w:tr w:rsidR="00C63539" w:rsidTr="00265450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к эксплуатации электрических станций и сетей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Г.2.1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тепловых электрических станций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Г.2.2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электрических сетей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Г.2.3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гидроэлектростанций</w:t>
            </w:r>
          </w:p>
        </w:tc>
      </w:tr>
      <w:tr w:rsidR="00C63539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Г.2.4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объектов возобновляемых источников энергии</w:t>
            </w:r>
          </w:p>
        </w:tc>
      </w:tr>
      <w:tr w:rsidR="00C63539" w:rsidTr="00265450">
        <w:trPr>
          <w:trHeight w:val="227"/>
        </w:trPr>
        <w:tc>
          <w:tcPr>
            <w:tcW w:w="24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Электросетев.</w:t>
            </w:r>
          </w:p>
        </w:tc>
        <w:tc>
          <w:tcPr>
            <w:tcW w:w="878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Вопросы для работников электросетевых организаций (обслуживающих организаций)</w:t>
            </w:r>
          </w:p>
        </w:tc>
      </w:tr>
      <w:tr w:rsidR="00C63539" w:rsidTr="00265450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Вопросы для работников электростанций, в том числе функционирующих в режиме комбинированной выработки и гидроэлектростанций</w:t>
            </w:r>
          </w:p>
        </w:tc>
      </w:tr>
      <w:tr w:rsidR="00C63539" w:rsidTr="00265450">
        <w:trPr>
          <w:trHeight w:val="198"/>
        </w:trPr>
        <w:tc>
          <w:tcPr>
            <w:tcW w:w="241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Работники ГЭС</w:t>
            </w:r>
          </w:p>
        </w:tc>
        <w:tc>
          <w:tcPr>
            <w:tcW w:w="878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Работники ТЭЦ</w:t>
            </w:r>
          </w:p>
        </w:tc>
      </w:tr>
      <w:tr w:rsidR="00C63539" w:rsidTr="00265450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ТЕПЛОЭНЕРГЕТИЧЕСКИЙ ПЕРСОНАЛ</w:t>
            </w:r>
          </w:p>
        </w:tc>
      </w:tr>
      <w:tr w:rsidR="00265450" w:rsidRPr="004A79BE" w:rsidTr="00265450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65450" w:rsidRPr="00277E50" w:rsidRDefault="00265450" w:rsidP="0057015B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Тепло</w:t>
            </w:r>
          </w:p>
        </w:tc>
        <w:tc>
          <w:tcPr>
            <w:tcW w:w="9781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65450" w:rsidRPr="00277E50" w:rsidRDefault="00265450" w:rsidP="0057015B">
            <w:pPr>
              <w:suppressAutoHyphens/>
              <w:rPr>
                <w:sz w:val="17"/>
                <w:szCs w:val="17"/>
              </w:rPr>
            </w:pPr>
            <w:r w:rsidRPr="00CA3113">
              <w:rPr>
                <w:sz w:val="17"/>
                <w:szCs w:val="17"/>
              </w:rPr>
              <w:t>Проверка знаний норм и правил в области теплоснабжения по правилам технической эксплуатации тепловых энергоустановок</w:t>
            </w:r>
          </w:p>
        </w:tc>
      </w:tr>
      <w:tr w:rsidR="00C63539" w:rsidTr="00265450">
        <w:trPr>
          <w:trHeight w:val="198"/>
        </w:trPr>
        <w:tc>
          <w:tcPr>
            <w:tcW w:w="11199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center"/>
              <w:rPr>
                <w:b/>
                <w:sz w:val="17"/>
                <w:szCs w:val="17"/>
              </w:rPr>
            </w:pPr>
            <w:bookmarkStart w:id="1" w:name="_GoBack"/>
            <w:bookmarkEnd w:id="1"/>
            <w:r>
              <w:rPr>
                <w:b/>
                <w:sz w:val="17"/>
                <w:szCs w:val="17"/>
              </w:rPr>
              <w:t>ПРОМЫШЛЕННЫЕ ПРЕДПРИЯТИЯ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</w:t>
            </w:r>
            <w:r>
              <w:rPr>
                <w:bCs/>
                <w:sz w:val="17"/>
                <w:szCs w:val="17"/>
              </w:rPr>
              <w:t>I группа до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</w:t>
            </w:r>
            <w:r>
              <w:rPr>
                <w:bCs/>
                <w:sz w:val="17"/>
                <w:szCs w:val="17"/>
              </w:rPr>
              <w:t>I группа выше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</w:t>
            </w:r>
            <w:r>
              <w:rPr>
                <w:bCs/>
                <w:sz w:val="17"/>
                <w:szCs w:val="17"/>
              </w:rPr>
              <w:t>II группа до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</w:t>
            </w:r>
            <w:r>
              <w:rPr>
                <w:bCs/>
                <w:sz w:val="17"/>
                <w:szCs w:val="17"/>
              </w:rPr>
              <w:t>II группа выше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IV</w:t>
            </w:r>
            <w:r>
              <w:rPr>
                <w:bCs/>
                <w:sz w:val="17"/>
                <w:szCs w:val="17"/>
              </w:rPr>
              <w:t xml:space="preserve"> группа до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IV</w:t>
            </w:r>
            <w:r>
              <w:rPr>
                <w:bCs/>
                <w:sz w:val="17"/>
                <w:szCs w:val="17"/>
              </w:rPr>
              <w:t xml:space="preserve"> группа выше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V</w:t>
            </w:r>
            <w:r>
              <w:rPr>
                <w:bCs/>
                <w:sz w:val="17"/>
                <w:szCs w:val="17"/>
              </w:rPr>
              <w:t xml:space="preserve"> группа выше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НЕПРОМЫШЛЕННЫЕ ПРЕДПРИЯТИЯ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 группа до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 группа выше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III группа до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III группа выше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IV группа до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IV группа выше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V группа выше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Спец.вопросы для проверки знаний руковод. и спец.электрот.лабораторий, осущест.испытание оборуд.в электроуст. потребителей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III группа до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III группа выше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IV группа до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IV группа выше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V группа до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V группа выше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</w:tbl>
    <w:p w:rsidR="00C63539" w:rsidRDefault="00C63539" w:rsidP="00C63539">
      <w:pPr>
        <w:rPr>
          <w:sz w:val="2"/>
          <w:szCs w:val="2"/>
        </w:rPr>
      </w:pPr>
    </w:p>
    <w:p w:rsidR="00530EA5" w:rsidRPr="00723A7D" w:rsidRDefault="00C63539" w:rsidP="00C63539">
      <w:pPr>
        <w:jc w:val="center"/>
        <w:rPr>
          <w:sz w:val="4"/>
          <w:szCs w:val="4"/>
        </w:rPr>
      </w:pPr>
      <w:r w:rsidRPr="00723A7D">
        <w:rPr>
          <w:sz w:val="4"/>
          <w:szCs w:val="4"/>
        </w:rPr>
        <w:t xml:space="preserve"> </w:t>
      </w:r>
    </w:p>
    <w:sectPr w:rsidR="00530EA5" w:rsidRPr="00723A7D" w:rsidSect="0040127E">
      <w:pgSz w:w="11907" w:h="16840" w:code="9"/>
      <w:pgMar w:top="238" w:right="680" w:bottom="426" w:left="680" w:header="0" w:footer="1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E50" w:rsidRDefault="00277E50" w:rsidP="00A70923">
      <w:r>
        <w:separator/>
      </w:r>
    </w:p>
  </w:endnote>
  <w:endnote w:type="continuationSeparator" w:id="0">
    <w:p w:rsidR="00277E50" w:rsidRDefault="00277E50" w:rsidP="00A7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E50" w:rsidRDefault="00277E50" w:rsidP="00A70923">
      <w:r>
        <w:separator/>
      </w:r>
    </w:p>
  </w:footnote>
  <w:footnote w:type="continuationSeparator" w:id="0">
    <w:p w:rsidR="00277E50" w:rsidRDefault="00277E50" w:rsidP="00A7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5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E8C1E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3D0463E"/>
    <w:multiLevelType w:val="hybridMultilevel"/>
    <w:tmpl w:val="E30266DA"/>
    <w:lvl w:ilvl="0" w:tplc="33049F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E7B"/>
    <w:rsid w:val="00002098"/>
    <w:rsid w:val="00004BB3"/>
    <w:rsid w:val="0001029A"/>
    <w:rsid w:val="00012B2D"/>
    <w:rsid w:val="00014F60"/>
    <w:rsid w:val="000349CE"/>
    <w:rsid w:val="00043B5F"/>
    <w:rsid w:val="00046EAA"/>
    <w:rsid w:val="00051F4D"/>
    <w:rsid w:val="00056E16"/>
    <w:rsid w:val="000641FF"/>
    <w:rsid w:val="000723EC"/>
    <w:rsid w:val="00074858"/>
    <w:rsid w:val="00074EFC"/>
    <w:rsid w:val="00084A25"/>
    <w:rsid w:val="00084D21"/>
    <w:rsid w:val="0008506C"/>
    <w:rsid w:val="00086978"/>
    <w:rsid w:val="000B3BC5"/>
    <w:rsid w:val="000B3CED"/>
    <w:rsid w:val="000C211D"/>
    <w:rsid w:val="000C46C3"/>
    <w:rsid w:val="000D24E1"/>
    <w:rsid w:val="000D28FE"/>
    <w:rsid w:val="000E10D0"/>
    <w:rsid w:val="000E3C68"/>
    <w:rsid w:val="000E4103"/>
    <w:rsid w:val="00100E83"/>
    <w:rsid w:val="00103226"/>
    <w:rsid w:val="00114044"/>
    <w:rsid w:val="00122AE4"/>
    <w:rsid w:val="001253AC"/>
    <w:rsid w:val="0012581F"/>
    <w:rsid w:val="00127FA7"/>
    <w:rsid w:val="001326A5"/>
    <w:rsid w:val="001365FA"/>
    <w:rsid w:val="00142816"/>
    <w:rsid w:val="0014443C"/>
    <w:rsid w:val="001514C1"/>
    <w:rsid w:val="0015780A"/>
    <w:rsid w:val="0016450E"/>
    <w:rsid w:val="0017544C"/>
    <w:rsid w:val="00175796"/>
    <w:rsid w:val="00176D88"/>
    <w:rsid w:val="001803FC"/>
    <w:rsid w:val="00181A0F"/>
    <w:rsid w:val="00182B06"/>
    <w:rsid w:val="00185B87"/>
    <w:rsid w:val="0019402B"/>
    <w:rsid w:val="001C1996"/>
    <w:rsid w:val="001C20E2"/>
    <w:rsid w:val="001D023C"/>
    <w:rsid w:val="001D2C57"/>
    <w:rsid w:val="001D3B94"/>
    <w:rsid w:val="001D4CE1"/>
    <w:rsid w:val="001D6130"/>
    <w:rsid w:val="001D6726"/>
    <w:rsid w:val="001E4275"/>
    <w:rsid w:val="001E6D7F"/>
    <w:rsid w:val="001F1FA3"/>
    <w:rsid w:val="001F2D46"/>
    <w:rsid w:val="001F6114"/>
    <w:rsid w:val="00207AE2"/>
    <w:rsid w:val="00215ABB"/>
    <w:rsid w:val="00215C19"/>
    <w:rsid w:val="002205CF"/>
    <w:rsid w:val="00220782"/>
    <w:rsid w:val="00225C5B"/>
    <w:rsid w:val="00225DF2"/>
    <w:rsid w:val="00235221"/>
    <w:rsid w:val="00237D1B"/>
    <w:rsid w:val="0024242D"/>
    <w:rsid w:val="00244748"/>
    <w:rsid w:val="00251425"/>
    <w:rsid w:val="0025431B"/>
    <w:rsid w:val="002637E4"/>
    <w:rsid w:val="00265450"/>
    <w:rsid w:val="00273673"/>
    <w:rsid w:val="00276283"/>
    <w:rsid w:val="00277637"/>
    <w:rsid w:val="00277E50"/>
    <w:rsid w:val="0028590A"/>
    <w:rsid w:val="00291F46"/>
    <w:rsid w:val="00292498"/>
    <w:rsid w:val="00296447"/>
    <w:rsid w:val="002A66EC"/>
    <w:rsid w:val="002A7F1E"/>
    <w:rsid w:val="002B1454"/>
    <w:rsid w:val="002B1BF8"/>
    <w:rsid w:val="002C408D"/>
    <w:rsid w:val="002C4A1A"/>
    <w:rsid w:val="002C64E9"/>
    <w:rsid w:val="002C6776"/>
    <w:rsid w:val="002D5046"/>
    <w:rsid w:val="002D637B"/>
    <w:rsid w:val="002D6A3A"/>
    <w:rsid w:val="002E43F1"/>
    <w:rsid w:val="002E7759"/>
    <w:rsid w:val="002F0E05"/>
    <w:rsid w:val="0030210F"/>
    <w:rsid w:val="0030406E"/>
    <w:rsid w:val="00304A92"/>
    <w:rsid w:val="0030732B"/>
    <w:rsid w:val="00310AB8"/>
    <w:rsid w:val="003121A7"/>
    <w:rsid w:val="00313B95"/>
    <w:rsid w:val="00317AFE"/>
    <w:rsid w:val="00320DD8"/>
    <w:rsid w:val="00322305"/>
    <w:rsid w:val="00323545"/>
    <w:rsid w:val="00327BC7"/>
    <w:rsid w:val="00336482"/>
    <w:rsid w:val="00342057"/>
    <w:rsid w:val="00343F95"/>
    <w:rsid w:val="003468DA"/>
    <w:rsid w:val="00363D15"/>
    <w:rsid w:val="0036522A"/>
    <w:rsid w:val="003803BD"/>
    <w:rsid w:val="00391300"/>
    <w:rsid w:val="00392AC8"/>
    <w:rsid w:val="003939E7"/>
    <w:rsid w:val="003A3DFE"/>
    <w:rsid w:val="003A4C45"/>
    <w:rsid w:val="003A6A1F"/>
    <w:rsid w:val="003C3010"/>
    <w:rsid w:val="003E34D0"/>
    <w:rsid w:val="003E5F5C"/>
    <w:rsid w:val="003E60DA"/>
    <w:rsid w:val="003E618E"/>
    <w:rsid w:val="003F0C9B"/>
    <w:rsid w:val="003F3DD7"/>
    <w:rsid w:val="003F3E5A"/>
    <w:rsid w:val="0040127E"/>
    <w:rsid w:val="004034C3"/>
    <w:rsid w:val="00412749"/>
    <w:rsid w:val="004165EF"/>
    <w:rsid w:val="00425682"/>
    <w:rsid w:val="0043327A"/>
    <w:rsid w:val="004333CA"/>
    <w:rsid w:val="0044015D"/>
    <w:rsid w:val="0044054A"/>
    <w:rsid w:val="00446EB9"/>
    <w:rsid w:val="00460124"/>
    <w:rsid w:val="004629E2"/>
    <w:rsid w:val="004638DE"/>
    <w:rsid w:val="00470BE7"/>
    <w:rsid w:val="00470EAF"/>
    <w:rsid w:val="00474B44"/>
    <w:rsid w:val="00493077"/>
    <w:rsid w:val="00493EC3"/>
    <w:rsid w:val="004A631D"/>
    <w:rsid w:val="004B3B55"/>
    <w:rsid w:val="004B4861"/>
    <w:rsid w:val="004D55C0"/>
    <w:rsid w:val="004D619E"/>
    <w:rsid w:val="004E1F2D"/>
    <w:rsid w:val="004E4309"/>
    <w:rsid w:val="004E5202"/>
    <w:rsid w:val="004F1D71"/>
    <w:rsid w:val="004F4CDE"/>
    <w:rsid w:val="004F79AD"/>
    <w:rsid w:val="00501AF5"/>
    <w:rsid w:val="005035A7"/>
    <w:rsid w:val="00506013"/>
    <w:rsid w:val="00511333"/>
    <w:rsid w:val="00525D4F"/>
    <w:rsid w:val="00527C71"/>
    <w:rsid w:val="00530EA5"/>
    <w:rsid w:val="00545F70"/>
    <w:rsid w:val="00551CEC"/>
    <w:rsid w:val="00552CAF"/>
    <w:rsid w:val="00556DBE"/>
    <w:rsid w:val="0056136B"/>
    <w:rsid w:val="00563795"/>
    <w:rsid w:val="00576E95"/>
    <w:rsid w:val="00581849"/>
    <w:rsid w:val="0058489C"/>
    <w:rsid w:val="00584FB1"/>
    <w:rsid w:val="00594329"/>
    <w:rsid w:val="00594E9D"/>
    <w:rsid w:val="005A09C8"/>
    <w:rsid w:val="005A1212"/>
    <w:rsid w:val="005A3328"/>
    <w:rsid w:val="005A64B0"/>
    <w:rsid w:val="005D3849"/>
    <w:rsid w:val="005D5C4E"/>
    <w:rsid w:val="005F054C"/>
    <w:rsid w:val="005F4230"/>
    <w:rsid w:val="005F4A29"/>
    <w:rsid w:val="006035C7"/>
    <w:rsid w:val="00611271"/>
    <w:rsid w:val="00613C8E"/>
    <w:rsid w:val="00614921"/>
    <w:rsid w:val="006202AD"/>
    <w:rsid w:val="00621501"/>
    <w:rsid w:val="00627499"/>
    <w:rsid w:val="0063225E"/>
    <w:rsid w:val="00635AE2"/>
    <w:rsid w:val="00636660"/>
    <w:rsid w:val="00636D0E"/>
    <w:rsid w:val="006660D2"/>
    <w:rsid w:val="006801E7"/>
    <w:rsid w:val="006877A2"/>
    <w:rsid w:val="0069751A"/>
    <w:rsid w:val="006A58E6"/>
    <w:rsid w:val="006C072B"/>
    <w:rsid w:val="006C34E9"/>
    <w:rsid w:val="006E7BE5"/>
    <w:rsid w:val="00715BEF"/>
    <w:rsid w:val="00721B89"/>
    <w:rsid w:val="00723A7D"/>
    <w:rsid w:val="00732748"/>
    <w:rsid w:val="00736A0E"/>
    <w:rsid w:val="0074464A"/>
    <w:rsid w:val="007511F1"/>
    <w:rsid w:val="0075291D"/>
    <w:rsid w:val="00757ADD"/>
    <w:rsid w:val="00766BAF"/>
    <w:rsid w:val="00770232"/>
    <w:rsid w:val="007710AF"/>
    <w:rsid w:val="00771929"/>
    <w:rsid w:val="0077581A"/>
    <w:rsid w:val="00784644"/>
    <w:rsid w:val="007852F5"/>
    <w:rsid w:val="00792620"/>
    <w:rsid w:val="007A658B"/>
    <w:rsid w:val="007B106D"/>
    <w:rsid w:val="007B1BCE"/>
    <w:rsid w:val="007B5288"/>
    <w:rsid w:val="007B5C85"/>
    <w:rsid w:val="007B6CF7"/>
    <w:rsid w:val="007C5CEB"/>
    <w:rsid w:val="007C75D6"/>
    <w:rsid w:val="007E763D"/>
    <w:rsid w:val="007E7F50"/>
    <w:rsid w:val="007F45A5"/>
    <w:rsid w:val="007F467F"/>
    <w:rsid w:val="007F6DB0"/>
    <w:rsid w:val="008002AF"/>
    <w:rsid w:val="0080135A"/>
    <w:rsid w:val="00801A58"/>
    <w:rsid w:val="00802220"/>
    <w:rsid w:val="00802B3B"/>
    <w:rsid w:val="008044BB"/>
    <w:rsid w:val="0082300D"/>
    <w:rsid w:val="0082350C"/>
    <w:rsid w:val="008256B0"/>
    <w:rsid w:val="00827624"/>
    <w:rsid w:val="0082799B"/>
    <w:rsid w:val="008356E8"/>
    <w:rsid w:val="00836663"/>
    <w:rsid w:val="00842B4F"/>
    <w:rsid w:val="00852045"/>
    <w:rsid w:val="00863518"/>
    <w:rsid w:val="0086581A"/>
    <w:rsid w:val="00865F0D"/>
    <w:rsid w:val="00865F50"/>
    <w:rsid w:val="008732A3"/>
    <w:rsid w:val="00877A18"/>
    <w:rsid w:val="008835A7"/>
    <w:rsid w:val="00890F60"/>
    <w:rsid w:val="008A0213"/>
    <w:rsid w:val="008A23D6"/>
    <w:rsid w:val="008A431B"/>
    <w:rsid w:val="008C246C"/>
    <w:rsid w:val="008C25E9"/>
    <w:rsid w:val="008C2979"/>
    <w:rsid w:val="008C43BA"/>
    <w:rsid w:val="008C5201"/>
    <w:rsid w:val="008D41A4"/>
    <w:rsid w:val="008D69DC"/>
    <w:rsid w:val="008D7430"/>
    <w:rsid w:val="008E19C9"/>
    <w:rsid w:val="008E253B"/>
    <w:rsid w:val="008E77BB"/>
    <w:rsid w:val="008F367A"/>
    <w:rsid w:val="00907448"/>
    <w:rsid w:val="00910116"/>
    <w:rsid w:val="00922843"/>
    <w:rsid w:val="00932647"/>
    <w:rsid w:val="009353EC"/>
    <w:rsid w:val="009370F3"/>
    <w:rsid w:val="00951CCA"/>
    <w:rsid w:val="009525A8"/>
    <w:rsid w:val="0095746E"/>
    <w:rsid w:val="00970C01"/>
    <w:rsid w:val="009730EA"/>
    <w:rsid w:val="00974EEE"/>
    <w:rsid w:val="0097589D"/>
    <w:rsid w:val="00976BAF"/>
    <w:rsid w:val="00977778"/>
    <w:rsid w:val="0098322B"/>
    <w:rsid w:val="0098453A"/>
    <w:rsid w:val="009A47B0"/>
    <w:rsid w:val="009C3D28"/>
    <w:rsid w:val="009C469D"/>
    <w:rsid w:val="009C7B45"/>
    <w:rsid w:val="009D15A9"/>
    <w:rsid w:val="009E3578"/>
    <w:rsid w:val="009E4579"/>
    <w:rsid w:val="009E565D"/>
    <w:rsid w:val="009F0F8A"/>
    <w:rsid w:val="009F2605"/>
    <w:rsid w:val="009F33C5"/>
    <w:rsid w:val="00A01F7E"/>
    <w:rsid w:val="00A06A9D"/>
    <w:rsid w:val="00A161BC"/>
    <w:rsid w:val="00A23089"/>
    <w:rsid w:val="00A23BF6"/>
    <w:rsid w:val="00A25870"/>
    <w:rsid w:val="00A2660D"/>
    <w:rsid w:val="00A34813"/>
    <w:rsid w:val="00A348EC"/>
    <w:rsid w:val="00A43317"/>
    <w:rsid w:val="00A436CC"/>
    <w:rsid w:val="00A45F4D"/>
    <w:rsid w:val="00A47262"/>
    <w:rsid w:val="00A53504"/>
    <w:rsid w:val="00A543F1"/>
    <w:rsid w:val="00A54BAC"/>
    <w:rsid w:val="00A615CC"/>
    <w:rsid w:val="00A63568"/>
    <w:rsid w:val="00A67238"/>
    <w:rsid w:val="00A70557"/>
    <w:rsid w:val="00A70923"/>
    <w:rsid w:val="00A7377F"/>
    <w:rsid w:val="00A756F7"/>
    <w:rsid w:val="00A81455"/>
    <w:rsid w:val="00A93EB2"/>
    <w:rsid w:val="00AA3B10"/>
    <w:rsid w:val="00AA6870"/>
    <w:rsid w:val="00AB6422"/>
    <w:rsid w:val="00AC46A8"/>
    <w:rsid w:val="00AC7974"/>
    <w:rsid w:val="00AC7F0C"/>
    <w:rsid w:val="00AE12E1"/>
    <w:rsid w:val="00AE13C5"/>
    <w:rsid w:val="00AE21C9"/>
    <w:rsid w:val="00AE3A6C"/>
    <w:rsid w:val="00AE5075"/>
    <w:rsid w:val="00AF2EFB"/>
    <w:rsid w:val="00AF5923"/>
    <w:rsid w:val="00AF732C"/>
    <w:rsid w:val="00AF7D76"/>
    <w:rsid w:val="00B01BB2"/>
    <w:rsid w:val="00B02459"/>
    <w:rsid w:val="00B03684"/>
    <w:rsid w:val="00B0546A"/>
    <w:rsid w:val="00B074CA"/>
    <w:rsid w:val="00B078AD"/>
    <w:rsid w:val="00B10E7B"/>
    <w:rsid w:val="00B12139"/>
    <w:rsid w:val="00B22300"/>
    <w:rsid w:val="00B24B02"/>
    <w:rsid w:val="00B25811"/>
    <w:rsid w:val="00B27BF9"/>
    <w:rsid w:val="00B304F7"/>
    <w:rsid w:val="00B31AA2"/>
    <w:rsid w:val="00B37F86"/>
    <w:rsid w:val="00B4158C"/>
    <w:rsid w:val="00B41A4A"/>
    <w:rsid w:val="00B47283"/>
    <w:rsid w:val="00B53BCB"/>
    <w:rsid w:val="00B76A8E"/>
    <w:rsid w:val="00B83C63"/>
    <w:rsid w:val="00BA0BC2"/>
    <w:rsid w:val="00BB0264"/>
    <w:rsid w:val="00BB4304"/>
    <w:rsid w:val="00BB702E"/>
    <w:rsid w:val="00BC1603"/>
    <w:rsid w:val="00BC1899"/>
    <w:rsid w:val="00BC3C32"/>
    <w:rsid w:val="00BD2611"/>
    <w:rsid w:val="00BD2A2E"/>
    <w:rsid w:val="00BD5173"/>
    <w:rsid w:val="00BD568A"/>
    <w:rsid w:val="00BE05E4"/>
    <w:rsid w:val="00BE3E21"/>
    <w:rsid w:val="00BE6985"/>
    <w:rsid w:val="00BF1B62"/>
    <w:rsid w:val="00BF7BA8"/>
    <w:rsid w:val="00C0143A"/>
    <w:rsid w:val="00C101F6"/>
    <w:rsid w:val="00C109BE"/>
    <w:rsid w:val="00C12B79"/>
    <w:rsid w:val="00C20212"/>
    <w:rsid w:val="00C3402F"/>
    <w:rsid w:val="00C411EB"/>
    <w:rsid w:val="00C4217F"/>
    <w:rsid w:val="00C43253"/>
    <w:rsid w:val="00C521D4"/>
    <w:rsid w:val="00C63539"/>
    <w:rsid w:val="00C80B53"/>
    <w:rsid w:val="00C912D6"/>
    <w:rsid w:val="00C96C79"/>
    <w:rsid w:val="00C971A9"/>
    <w:rsid w:val="00CA0E84"/>
    <w:rsid w:val="00CA2545"/>
    <w:rsid w:val="00CA28A9"/>
    <w:rsid w:val="00CA7A66"/>
    <w:rsid w:val="00CB5428"/>
    <w:rsid w:val="00CB5BB7"/>
    <w:rsid w:val="00CC1D3D"/>
    <w:rsid w:val="00CD61B8"/>
    <w:rsid w:val="00CD6E7F"/>
    <w:rsid w:val="00CD7B2A"/>
    <w:rsid w:val="00CE4658"/>
    <w:rsid w:val="00CF0D5C"/>
    <w:rsid w:val="00CF60A3"/>
    <w:rsid w:val="00CF7084"/>
    <w:rsid w:val="00D0703A"/>
    <w:rsid w:val="00D230ED"/>
    <w:rsid w:val="00D27B2A"/>
    <w:rsid w:val="00D5061B"/>
    <w:rsid w:val="00D512B1"/>
    <w:rsid w:val="00D53855"/>
    <w:rsid w:val="00D574F9"/>
    <w:rsid w:val="00D57C76"/>
    <w:rsid w:val="00D67EF3"/>
    <w:rsid w:val="00D74FE7"/>
    <w:rsid w:val="00D76699"/>
    <w:rsid w:val="00D77CB3"/>
    <w:rsid w:val="00D86708"/>
    <w:rsid w:val="00D9573C"/>
    <w:rsid w:val="00D95C8F"/>
    <w:rsid w:val="00DA1C58"/>
    <w:rsid w:val="00DA54B2"/>
    <w:rsid w:val="00DB170B"/>
    <w:rsid w:val="00DB1AE1"/>
    <w:rsid w:val="00DB4BCA"/>
    <w:rsid w:val="00DC1F60"/>
    <w:rsid w:val="00DC5AA5"/>
    <w:rsid w:val="00DC5D83"/>
    <w:rsid w:val="00DC6399"/>
    <w:rsid w:val="00DD3F79"/>
    <w:rsid w:val="00DE1C2B"/>
    <w:rsid w:val="00DE34C3"/>
    <w:rsid w:val="00DE54A8"/>
    <w:rsid w:val="00E077BD"/>
    <w:rsid w:val="00E143D1"/>
    <w:rsid w:val="00E16D79"/>
    <w:rsid w:val="00E24EAC"/>
    <w:rsid w:val="00E33A19"/>
    <w:rsid w:val="00E37736"/>
    <w:rsid w:val="00E42418"/>
    <w:rsid w:val="00E642A4"/>
    <w:rsid w:val="00E808B5"/>
    <w:rsid w:val="00E81F2D"/>
    <w:rsid w:val="00E82DC5"/>
    <w:rsid w:val="00E8515E"/>
    <w:rsid w:val="00E87470"/>
    <w:rsid w:val="00E927B5"/>
    <w:rsid w:val="00E951B2"/>
    <w:rsid w:val="00E957A8"/>
    <w:rsid w:val="00EA373D"/>
    <w:rsid w:val="00ED0609"/>
    <w:rsid w:val="00ED2882"/>
    <w:rsid w:val="00ED480D"/>
    <w:rsid w:val="00ED4B46"/>
    <w:rsid w:val="00EE0513"/>
    <w:rsid w:val="00EE1E52"/>
    <w:rsid w:val="00EE4840"/>
    <w:rsid w:val="00F00FEE"/>
    <w:rsid w:val="00F02048"/>
    <w:rsid w:val="00F02F7F"/>
    <w:rsid w:val="00F065B5"/>
    <w:rsid w:val="00F12868"/>
    <w:rsid w:val="00F12EED"/>
    <w:rsid w:val="00F17581"/>
    <w:rsid w:val="00F1797B"/>
    <w:rsid w:val="00F246BD"/>
    <w:rsid w:val="00F24902"/>
    <w:rsid w:val="00F26546"/>
    <w:rsid w:val="00F265AF"/>
    <w:rsid w:val="00F4426D"/>
    <w:rsid w:val="00F45EDE"/>
    <w:rsid w:val="00F62C60"/>
    <w:rsid w:val="00F64DA2"/>
    <w:rsid w:val="00F652AC"/>
    <w:rsid w:val="00F65631"/>
    <w:rsid w:val="00F76678"/>
    <w:rsid w:val="00F83B93"/>
    <w:rsid w:val="00F84736"/>
    <w:rsid w:val="00F850AE"/>
    <w:rsid w:val="00F92438"/>
    <w:rsid w:val="00F960B7"/>
    <w:rsid w:val="00FA7632"/>
    <w:rsid w:val="00FB183F"/>
    <w:rsid w:val="00FB2651"/>
    <w:rsid w:val="00FB624B"/>
    <w:rsid w:val="00FC077D"/>
    <w:rsid w:val="00FC1ABA"/>
    <w:rsid w:val="00FC5749"/>
    <w:rsid w:val="00FD5733"/>
    <w:rsid w:val="00FD7CC3"/>
    <w:rsid w:val="00FE32BE"/>
    <w:rsid w:val="00FE4BBF"/>
    <w:rsid w:val="00FF0D2F"/>
    <w:rsid w:val="00FF47C7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917CE4-55AC-4EC2-AC74-BD3AC381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ABA"/>
  </w:style>
  <w:style w:type="paragraph" w:styleId="1">
    <w:name w:val="heading 1"/>
    <w:basedOn w:val="a"/>
    <w:next w:val="a"/>
    <w:link w:val="10"/>
    <w:uiPriority w:val="9"/>
    <w:qFormat/>
    <w:rsid w:val="00FC1ABA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C1AB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C1AB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C1ABA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C1ABA"/>
    <w:pPr>
      <w:keepNext/>
      <w:ind w:firstLine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C1ABA"/>
    <w:pPr>
      <w:keepNext/>
      <w:ind w:left="288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C1A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C1A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75291D"/>
    <w:rPr>
      <w:rFonts w:cs="Times New Roman"/>
      <w:b/>
      <w:sz w:val="28"/>
    </w:rPr>
  </w:style>
  <w:style w:type="character" w:customStyle="1" w:styleId="40">
    <w:name w:val="Заголовок 4 Знак"/>
    <w:link w:val="4"/>
    <w:uiPriority w:val="9"/>
    <w:semiHidden/>
    <w:locked/>
    <w:rsid w:val="00FC1AB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FC1AB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FC1ABA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1">
    <w:name w:val="заголовок 1"/>
    <w:basedOn w:val="a"/>
    <w:next w:val="a"/>
    <w:rsid w:val="00FC1ABA"/>
    <w:pPr>
      <w:keepNext/>
      <w:jc w:val="both"/>
    </w:pPr>
    <w:rPr>
      <w:sz w:val="24"/>
    </w:rPr>
  </w:style>
  <w:style w:type="table" w:styleId="a3">
    <w:name w:val="Table Grid"/>
    <w:basedOn w:val="a1"/>
    <w:uiPriority w:val="59"/>
    <w:rsid w:val="009F2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943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70923"/>
    <w:rPr>
      <w:rFonts w:cs="Times New Roman"/>
    </w:rPr>
  </w:style>
  <w:style w:type="paragraph" w:styleId="a7">
    <w:name w:val="footer"/>
    <w:basedOn w:val="a"/>
    <w:link w:val="a8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70923"/>
    <w:rPr>
      <w:rFonts w:cs="Times New Roman"/>
    </w:rPr>
  </w:style>
  <w:style w:type="paragraph" w:styleId="a9">
    <w:name w:val="Balloon Text"/>
    <w:basedOn w:val="a"/>
    <w:link w:val="aa"/>
    <w:uiPriority w:val="99"/>
    <w:rsid w:val="00D0703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D0703A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910116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uiPriority w:val="99"/>
    <w:locked/>
    <w:rsid w:val="00910116"/>
    <w:rPr>
      <w:rFonts w:cs="Times New Roman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2637E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styleId="ae">
    <w:name w:val="Strong"/>
    <w:basedOn w:val="a0"/>
    <w:uiPriority w:val="22"/>
    <w:qFormat/>
    <w:rsid w:val="00D867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87281-068E-4FF6-BE7F-9F54ADCEC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Сибирскую научно-производственную</vt:lpstr>
    </vt:vector>
  </TitlesOfParts>
  <Company>Microsoft</Company>
  <LinksUpToDate>false</LinksUpToDate>
  <CharactersWithSpaces>16649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Сибирскую научно-производственную</dc:title>
  <dc:creator>user</dc:creator>
  <cp:lastModifiedBy>user</cp:lastModifiedBy>
  <cp:revision>7</cp:revision>
  <cp:lastPrinted>2021-08-31T03:56:00Z</cp:lastPrinted>
  <dcterms:created xsi:type="dcterms:W3CDTF">2021-09-06T08:19:00Z</dcterms:created>
  <dcterms:modified xsi:type="dcterms:W3CDTF">2025-09-04T07:21:00Z</dcterms:modified>
</cp:coreProperties>
</file>